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FC" w:rsidRDefault="00EB5CFC" w:rsidP="00EB5CFC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FC" w:rsidRDefault="00EB5CFC" w:rsidP="00EB5CFC">
      <w:pPr>
        <w:jc w:val="center"/>
        <w:rPr>
          <w:sz w:val="16"/>
        </w:rPr>
      </w:pPr>
    </w:p>
    <w:p w:rsidR="00EB5CFC" w:rsidRDefault="00EB5CFC" w:rsidP="00EB5CFC">
      <w:pPr>
        <w:keepNext/>
        <w:jc w:val="center"/>
        <w:outlineLvl w:val="1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МКУ АДМИНИСТРАЦИЯ МУНИЦИПАЛЬНОГО ОБРАЗОВАНИЯ «ТАРБАГАТАЙСКИЙ РАЙОН»</w:t>
      </w:r>
    </w:p>
    <w:p w:rsidR="00EB5CFC" w:rsidRDefault="00EB5CFC" w:rsidP="00EB5CFC">
      <w:pPr>
        <w:tabs>
          <w:tab w:val="left" w:pos="5103"/>
          <w:tab w:val="left" w:pos="5812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БУРЯАД УЛАСАЙ </w:t>
      </w:r>
      <w:r>
        <w:rPr>
          <w:b/>
          <w:sz w:val="26"/>
          <w:szCs w:val="26"/>
        </w:rPr>
        <w:t xml:space="preserve">НЮТАГАЙ ЗАСАГАЙ ҺАНГАЙ ЭМХИ ЗУРГААН </w:t>
      </w:r>
    </w:p>
    <w:p w:rsidR="00EB5CFC" w:rsidRDefault="00EB5CFC" w:rsidP="00EB5CFC">
      <w:pPr>
        <w:tabs>
          <w:tab w:val="left" w:pos="5103"/>
          <w:tab w:val="left" w:pos="581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«ТАРБАГАТАЙН АЙМАГ»</w:t>
      </w:r>
    </w:p>
    <w:p w:rsidR="00EB5CFC" w:rsidRDefault="00EB5CFC" w:rsidP="00EB5CFC">
      <w:pPr>
        <w:jc w:val="center"/>
        <w:rPr>
          <w:b/>
          <w:bCs/>
          <w:sz w:val="26"/>
          <w:szCs w:val="26"/>
        </w:rPr>
      </w:pPr>
    </w:p>
    <w:p w:rsidR="00EB5CFC" w:rsidRDefault="00EB5CFC" w:rsidP="00EB5CF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ПОСТАНОВЛЕНИЕ</w:t>
      </w:r>
    </w:p>
    <w:p w:rsidR="00EB5CFC" w:rsidRDefault="00EB5CFC" w:rsidP="00EB5CFC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  »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2022 г.                                          </w:t>
      </w:r>
      <w:r>
        <w:rPr>
          <w:sz w:val="28"/>
          <w:szCs w:val="28"/>
        </w:rPr>
        <w:t xml:space="preserve">                              № </w:t>
      </w:r>
      <w:bookmarkStart w:id="0" w:name="_GoBack"/>
      <w:bookmarkEnd w:id="0"/>
      <w:r>
        <w:rPr>
          <w:sz w:val="28"/>
          <w:szCs w:val="28"/>
        </w:rPr>
        <w:t>271</w:t>
      </w:r>
    </w:p>
    <w:p w:rsidR="00EB5CFC" w:rsidRDefault="00EB5CFC" w:rsidP="00EB5CFC">
      <w:pPr>
        <w:ind w:left="113" w:right="113"/>
        <w:jc w:val="both"/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3207384</wp:posOffset>
                </wp:positionV>
                <wp:extent cx="6530340" cy="0"/>
                <wp:effectExtent l="0" t="19050" r="381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from="-4.05pt,252.55pt" to="510.1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" strokecolor="aqua" strokeweight="3pt">
                <v:stroke startarrowwidth="narrow" startarrowlength="short" endarrowwidth="narrow" endarrowlength="short"/>
                <w10:wrap anchorx="margin" anchory="page"/>
              </v:line>
            </w:pict>
          </mc:Fallback>
        </mc:AlternateContent>
      </w:r>
    </w:p>
    <w:p w:rsidR="00EB5CFC" w:rsidRDefault="00EB5CFC" w:rsidP="00EB5CFC">
      <w:pPr>
        <w:shd w:val="clear" w:color="auto" w:fill="FFFFFF"/>
        <w:ind w:right="-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«Развитие имиджа муниципального образования «</w:t>
      </w:r>
      <w:proofErr w:type="spellStart"/>
      <w:r>
        <w:rPr>
          <w:b/>
          <w:sz w:val="28"/>
          <w:szCs w:val="28"/>
        </w:rPr>
        <w:t>Тарбагатайский</w:t>
      </w:r>
      <w:proofErr w:type="spellEnd"/>
      <w:r>
        <w:rPr>
          <w:b/>
          <w:sz w:val="28"/>
          <w:szCs w:val="28"/>
        </w:rPr>
        <w:t xml:space="preserve"> район», как центра старообрядческой культуры России», на 2016-2018 и на период до 2023 года», утвержденной Постановлением Администрации МО «</w:t>
      </w:r>
      <w:proofErr w:type="spellStart"/>
      <w:r>
        <w:rPr>
          <w:b/>
          <w:sz w:val="28"/>
          <w:szCs w:val="28"/>
        </w:rPr>
        <w:t>Тарбагатайский</w:t>
      </w:r>
      <w:proofErr w:type="spellEnd"/>
      <w:r>
        <w:rPr>
          <w:b/>
          <w:sz w:val="28"/>
          <w:szCs w:val="28"/>
        </w:rPr>
        <w:t xml:space="preserve"> район» от 30.06.2016г. № 395. (в ред. от 04.02.2022 №15). </w:t>
      </w:r>
    </w:p>
    <w:p w:rsidR="00EB5CFC" w:rsidRDefault="00EB5CFC" w:rsidP="00EB5CFC">
      <w:pPr>
        <w:shd w:val="clear" w:color="auto" w:fill="FFFFFF"/>
        <w:ind w:right="-23"/>
        <w:jc w:val="both"/>
        <w:rPr>
          <w:b/>
          <w:sz w:val="28"/>
          <w:szCs w:val="28"/>
        </w:rPr>
      </w:pPr>
    </w:p>
    <w:p w:rsidR="00EB5CFC" w:rsidRDefault="00EB5CFC" w:rsidP="00EB5CFC">
      <w:pPr>
        <w:shd w:val="clear" w:color="auto" w:fill="FFFFFF"/>
        <w:ind w:right="-23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ввиду изменения финансовых лимитов бюджетных обязательств и в целях рационального развития имиджа МО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район», как центра старообрядческой культуры России, с целью создания благоприятного инвестиционного климата в МО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район» Администрация муниципального образования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район» </w:t>
      </w:r>
      <w:proofErr w:type="gramEnd"/>
    </w:p>
    <w:p w:rsidR="00EB5CFC" w:rsidRDefault="00EB5CFC" w:rsidP="00EB5CFC">
      <w:pPr>
        <w:shd w:val="clear" w:color="auto" w:fill="FFFFFF"/>
        <w:ind w:right="-23"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B5CFC" w:rsidRDefault="00EB5CFC" w:rsidP="00EB5CF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1. Внести в Муниципальную программу «Развитие имиджа муниципального образования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район», как центра старообрядческой культуры России», на 2016-2018 и на период до 2023 года», утвержденной Постановлением Администрации МО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район» от 30.06.2016г. № 395, следующие изменения:</w:t>
      </w:r>
    </w:p>
    <w:p w:rsidR="00EB5CFC" w:rsidRDefault="00EB5CFC" w:rsidP="00EB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основной Раздел 1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Создание информационной базы об инвестиционном потенциале района», в п.1.6 «Изготовление и приобретение </w:t>
      </w:r>
      <w:proofErr w:type="spellStart"/>
      <w:r>
        <w:rPr>
          <w:sz w:val="28"/>
          <w:szCs w:val="28"/>
        </w:rPr>
        <w:t>промопродукции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графе 2022г слова «70,00» заменить словами «123,00»;</w:t>
      </w:r>
    </w:p>
    <w:p w:rsidR="00EB5CFC" w:rsidRDefault="00EB5CFC" w:rsidP="00EB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основной Раздел 1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Создание информационной базы об инвестиционном потенциале района», в п.1.10 «Изготовление, печать, издание брошюры, книги о </w:t>
      </w:r>
      <w:proofErr w:type="spellStart"/>
      <w:r>
        <w:rPr>
          <w:sz w:val="28"/>
          <w:szCs w:val="28"/>
        </w:rPr>
        <w:t>Тарбагатайском</w:t>
      </w:r>
      <w:proofErr w:type="spellEnd"/>
      <w:r>
        <w:rPr>
          <w:sz w:val="28"/>
          <w:szCs w:val="28"/>
        </w:rPr>
        <w:t xml:space="preserve"> районе», в графе 2022 г слова «40,00» заменить словами «0,00»;</w:t>
      </w:r>
    </w:p>
    <w:p w:rsidR="00EB5CFC" w:rsidRDefault="00EB5CFC" w:rsidP="00EB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основной Раздел 2 «Презентация района как потенциально привлекательного объекта для капиталовложений», в п. 2.6 «Проведение межрайонного Фестиваля народных традиций «Весна в Абрикосовой роще», как потенциально привлекательного объекта для капиталовложений, в графе 2022 г. слова «100,00» заменить словами «0,00».</w:t>
      </w:r>
    </w:p>
    <w:p w:rsidR="00EB5CFC" w:rsidRDefault="00EB5CFC" w:rsidP="00EB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– Председателя комитета экономического развития МО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 »  (Титов А.Б.).</w:t>
      </w:r>
    </w:p>
    <w:p w:rsidR="00EB5CFC" w:rsidRDefault="00EB5CFC" w:rsidP="00EB5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Настоящее постановление вступает в силу со дня его официального опубликования.</w:t>
      </w:r>
    </w:p>
    <w:p w:rsidR="00EB5CFC" w:rsidRDefault="00EB5CFC" w:rsidP="00EB5CF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B5CFC" w:rsidRDefault="00EB5CFC" w:rsidP="00EB5CF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B5CFC" w:rsidRDefault="00EB5CFC" w:rsidP="00EB5CFC">
      <w:pPr>
        <w:autoSpaceDE w:val="0"/>
        <w:autoSpaceDN w:val="0"/>
        <w:adjustRightInd w:val="0"/>
        <w:ind w:firstLine="284"/>
        <w:jc w:val="both"/>
        <w:rPr>
          <w:b/>
          <w:noProof/>
          <w:sz w:val="28"/>
          <w:szCs w:val="28"/>
        </w:rPr>
      </w:pPr>
    </w:p>
    <w:p w:rsidR="00EB5CFC" w:rsidRDefault="00EB5CFC" w:rsidP="00EB5CFC">
      <w:pPr>
        <w:ind w:left="113" w:right="113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МО «Тарбагатайский район»-</w:t>
      </w:r>
    </w:p>
    <w:p w:rsidR="00EB5CFC" w:rsidRDefault="00EB5CFC" w:rsidP="00EB5CFC">
      <w:pPr>
        <w:ind w:left="113" w:right="113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Руководитель Администрации                                                  Смолин В.В.</w:t>
      </w:r>
    </w:p>
    <w:p w:rsidR="00EB5CFC" w:rsidRDefault="00EB5CFC" w:rsidP="00EB5CFC">
      <w:pPr>
        <w:jc w:val="both"/>
        <w:rPr>
          <w:b/>
          <w:noProof/>
          <w:sz w:val="28"/>
          <w:szCs w:val="28"/>
        </w:rPr>
      </w:pPr>
    </w:p>
    <w:p w:rsidR="00EB5CFC" w:rsidRDefault="00EB5CFC" w:rsidP="00EB5CFC">
      <w:pPr>
        <w:jc w:val="both"/>
        <w:rPr>
          <w:b/>
          <w:noProof/>
          <w:sz w:val="28"/>
          <w:szCs w:val="28"/>
        </w:rPr>
      </w:pPr>
    </w:p>
    <w:p w:rsidR="00EB5CFC" w:rsidRDefault="00EB5CFC" w:rsidP="00EB5CFC">
      <w:pPr>
        <w:jc w:val="both"/>
        <w:rPr>
          <w:b/>
          <w:noProof/>
          <w:sz w:val="28"/>
          <w:szCs w:val="28"/>
        </w:rPr>
      </w:pPr>
    </w:p>
    <w:p w:rsidR="00EB5CFC" w:rsidRDefault="00EB5CFC" w:rsidP="00EB5CFC">
      <w:pPr>
        <w:jc w:val="both"/>
        <w:rPr>
          <w:b/>
          <w:noProof/>
          <w:sz w:val="28"/>
          <w:szCs w:val="28"/>
        </w:rPr>
      </w:pPr>
    </w:p>
    <w:p w:rsidR="00186F72" w:rsidRDefault="00186F72"/>
    <w:sectPr w:rsidR="0018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B6"/>
    <w:rsid w:val="00186F72"/>
    <w:rsid w:val="00C506B6"/>
    <w:rsid w:val="00E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</dc:creator>
  <cp:keywords/>
  <dc:description/>
  <cp:lastModifiedBy>УФ</cp:lastModifiedBy>
  <cp:revision>3</cp:revision>
  <dcterms:created xsi:type="dcterms:W3CDTF">2022-12-01T06:14:00Z</dcterms:created>
  <dcterms:modified xsi:type="dcterms:W3CDTF">2022-12-01T06:17:00Z</dcterms:modified>
</cp:coreProperties>
</file>